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4EFD558" w:rsidR="009B77EB" w:rsidRPr="008A1C31" w:rsidRDefault="00AB3B49"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UNE DÉCENNIE D'INNOVATION ET DE SUCCÈS</w:t>
      </w:r>
    </w:p>
    <w:p w14:paraId="09FBA23A" w14:textId="2F7B27AD" w:rsidR="009B77EB" w:rsidRPr="008A1C31" w:rsidRDefault="00AB3B49"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Le Dr Ulf Reinhardt honoré pour ses dix ans de carrière chez LAUDA</w:t>
      </w:r>
    </w:p>
    <w:p w14:paraId="76AC3AAA" w14:textId="48537FF9" w:rsidR="007A78E8" w:rsidRPr="00A76803" w:rsidRDefault="007A78E8" w:rsidP="009B77EB">
      <w:pPr>
        <w:spacing w:line="240" w:lineRule="auto"/>
        <w:rPr>
          <w:rFonts w:ascii="Brandon Grotesque Office Light" w:hAnsi="Brandon Grotesque Office Light"/>
          <w:sz w:val="16"/>
        </w:rPr>
      </w:pPr>
    </w:p>
    <w:p w14:paraId="466142CE" w14:textId="77777777" w:rsidR="007A78E8" w:rsidRPr="00A76803" w:rsidRDefault="007A78E8" w:rsidP="009B77EB">
      <w:pPr>
        <w:spacing w:line="240" w:lineRule="auto"/>
        <w:rPr>
          <w:rFonts w:ascii="Brandon Grotesque Office Light" w:hAnsi="Brandon Grotesque Office Light"/>
          <w:sz w:val="16"/>
        </w:rPr>
      </w:pPr>
    </w:p>
    <w:p w14:paraId="47A56C08" w14:textId="689E4E44" w:rsidR="00CD1926" w:rsidRDefault="00960B94" w:rsidP="00CD1926">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le 22 février 2024 - C'est avec une grande joie et une grande reconnaissance que LAUDA honore les dix ans de carrière du Dr Ulf Reinhardt. En tant que directeur général de la filiale LAUDA Scientific, fondée en 2015 seulement, le Dr Reinhardt a, depuis son arrivée le 1</w:t>
      </w:r>
      <w:r>
        <w:rPr>
          <w:rFonts w:ascii="Brandon Grotesque Office Light" w:hAnsi="Brandon Grotesque Office Light"/>
          <w:vertAlign w:val="superscript"/>
        </w:rPr>
        <w:t>er</w:t>
      </w:r>
      <w:r>
        <w:rPr>
          <w:rFonts w:ascii="Brandon Grotesque Office Light" w:hAnsi="Brandon Grotesque Office Light"/>
        </w:rPr>
        <w:t xml:space="preserve"> janvier 2014, largement contribué au développement des appareils de mesure et a durablement marqué leur visibilité sur le marché.</w:t>
      </w:r>
    </w:p>
    <w:p w14:paraId="18743CFB" w14:textId="77777777" w:rsidR="00CD1926" w:rsidRPr="00A76803" w:rsidRDefault="00CD1926" w:rsidP="00CD1926">
      <w:pPr>
        <w:rPr>
          <w:rFonts w:ascii="Brandon Grotesque Office Light" w:hAnsi="Brandon Grotesque Office Light"/>
        </w:rPr>
      </w:pPr>
    </w:p>
    <w:p w14:paraId="1B08A882" w14:textId="0BDCF021" w:rsidR="00CD1926" w:rsidRDefault="00CD1926" w:rsidP="00CD1926">
      <w:pPr>
        <w:rPr>
          <w:rFonts w:ascii="Brandon Grotesque Office Light" w:hAnsi="Brandon Grotesque Office Light"/>
        </w:rPr>
      </w:pPr>
      <w:r>
        <w:rPr>
          <w:rFonts w:ascii="Brandon Grotesque Office Light" w:hAnsi="Brandon Grotesque Office Light"/>
        </w:rPr>
        <w:t xml:space="preserve">Le Dr Gunther Wobser, associé gérant de LAUDA DR. R. WOBSER GMBH &amp; CO. KG, a rappelé dans son discours de bienvenue leur première rencontre en mai 2011 lors d'une visite d'entreprise dans la région et leur première confrontation lors d'un match de tennis à la mi-juillet 2011. « Une décennie de collaboration au niveau de la direction est un événement particulier pour lequel je te félicite personnellement. Avec ton équipe engagée, tu as établi LAUDA Scientific sur le marché et donné à l'entreprise un visage, une personnalité et une visibilité », a déclaré le Dr Wobser. Il a souligné les nombreux jalons que le Dr Reinhardt a réalisés - d'une nouvelle présentation de la marque avec son propre </w:t>
      </w:r>
      <w:proofErr w:type="spellStart"/>
      <w:r>
        <w:rPr>
          <w:rFonts w:ascii="Brandon Grotesque Office Light" w:hAnsi="Brandon Grotesque Office Light"/>
        </w:rPr>
        <w:t>Corporate</w:t>
      </w:r>
      <w:proofErr w:type="spellEnd"/>
      <w:r>
        <w:rPr>
          <w:rFonts w:ascii="Brandon Grotesque Office Light" w:hAnsi="Brandon Grotesque Office Light"/>
        </w:rPr>
        <w:t xml:space="preserve"> Design, en passant par un stand d'exposition autonome, jusqu'au développement dans les domaines de la production et du marketing. « Tu réunis le meilleur de deux mondes en incarnant des fonctions importantes autour de la méthodologie scientifique, du développement et de la vente et en les reliant sans faille aux structures de LAUDA en tant que société mère », explique le Dr Wobser.</w:t>
      </w:r>
    </w:p>
    <w:p w14:paraId="3DA43F47" w14:textId="77777777" w:rsidR="00CD1926" w:rsidRPr="00A76803" w:rsidRDefault="00CD1926" w:rsidP="00CD1926">
      <w:pPr>
        <w:rPr>
          <w:rFonts w:ascii="Brandon Grotesque Office Light" w:hAnsi="Brandon Grotesque Office Light"/>
        </w:rPr>
      </w:pPr>
    </w:p>
    <w:p w14:paraId="6C615B55" w14:textId="4493C26D" w:rsidR="00C64124" w:rsidRDefault="00CD1926" w:rsidP="00CD1926">
      <w:pPr>
        <w:rPr>
          <w:rFonts w:ascii="Brandon Grotesque Office Light" w:hAnsi="Brandon Grotesque Office Light"/>
        </w:rPr>
      </w:pPr>
      <w:r>
        <w:rPr>
          <w:rFonts w:ascii="Brandon Grotesque Office Light" w:hAnsi="Brandon Grotesque Office Light"/>
        </w:rPr>
        <w:t>Le Dr Reinhardt apporte non seulement son expertise issue de ses études de chimie et de son doctorat à l'université de Hambourg, mais aussi sa longue expérience - notamment en tant que directeur des ventes, chef d'équipe pour la recherche et le développement et ancien directeur d'un fabricant d'analyses et de techniques de mesure en laboratoire. Cette combinaison de formation scientifique et de vision entrepreneuriale caractérise LAUDA Scientific, où le Dr Reinhardt joue un rôle important en tant que spécialiste absolu et dirigeant visionnaire.</w:t>
      </w:r>
    </w:p>
    <w:p w14:paraId="4ABE9800" w14:textId="77777777" w:rsidR="00C64124" w:rsidRPr="00A76803" w:rsidRDefault="00C64124" w:rsidP="00CD1926">
      <w:pPr>
        <w:rPr>
          <w:rFonts w:ascii="Brandon Grotesque Office Light" w:hAnsi="Brandon Grotesque Office Light"/>
        </w:rPr>
      </w:pPr>
    </w:p>
    <w:p w14:paraId="2885A7B0" w14:textId="07E7AFB1" w:rsidR="00C64124" w:rsidRPr="00C64124" w:rsidRDefault="00C64124" w:rsidP="00C64124">
      <w:pPr>
        <w:rPr>
          <w:rFonts w:ascii="Brandon Grotesque Office Light" w:hAnsi="Brandon Grotesque Office Light"/>
        </w:rPr>
      </w:pPr>
      <w:r>
        <w:rPr>
          <w:rFonts w:ascii="Brandon Grotesque Office Light" w:hAnsi="Brandon Grotesque Office Light"/>
        </w:rPr>
        <w:t>Dans son discours de remerciement, le Dr Reinhardt est revenu sur ses débuts chez LAUDA en 2014, lorsqu'il ne s'est pas contenté de réenregistrer l'entreprise, mais qu'il s'est concentré avec persévérance et curiosité sur le fait de mieux faire connaître à la fois l'image de marque et les produits de LAUDA Scientific. « Grâce à une approche agile - des idées marketing fraîches à l'introduction de webinaires sur les produits - et à une approche dynamique au sein de l'équipe, nous avons pu faire bouger les choses et affiner notre profil au cours des dernières années. La situation actuelle du marché reste un défi, mais grâce à notre bon niveau de commandes, nous envisageons l'avenir avec optimisme », a déclaré le Dr Reinhardt. Il a remercié toute son équipe pour les succès remportés ensemble et a souligné qu'il se réjouissait des dix prochaines années.</w:t>
      </w:r>
    </w:p>
    <w:p w14:paraId="2A7EE3E1" w14:textId="77777777" w:rsidR="00C64124" w:rsidRPr="00A76803" w:rsidRDefault="00C64124" w:rsidP="00C64124">
      <w:pPr>
        <w:rPr>
          <w:rFonts w:ascii="Brandon Grotesque Office Light" w:hAnsi="Brandon Grotesque Office Light"/>
        </w:rPr>
      </w:pPr>
    </w:p>
    <w:p w14:paraId="1B57A75A" w14:textId="6B1A9CA9" w:rsidR="008F794E" w:rsidRDefault="008F01A3" w:rsidP="007A78E8">
      <w:pPr>
        <w:rPr>
          <w:rFonts w:ascii="Brandon Grotesque Office Light" w:hAnsi="Brandon Grotesque Office Light"/>
        </w:rPr>
      </w:pPr>
      <w:r>
        <w:rPr>
          <w:rFonts w:ascii="Brandon Grotesque Office Light" w:hAnsi="Brandon Grotesque Office Light"/>
        </w:rPr>
        <w:t>Dans le cadre d'une cérémonie, la direction de LAUDA et tous les collaborateurs de LAUDA Scientific l'ont félicité. L'associé gérant, le Dr Gunther Wobser, a remis au Dr Ulf Reinhardt le certificat d'honneur LAUDA et le certificat d'honneur de la Chambre de Commerce et d'Industrie de Heilbronn-Franken en reconnaissance de ses dix années passées chez LAUDA Scientific et de son engagement pour l'économie régionale.</w:t>
      </w:r>
    </w:p>
    <w:p w14:paraId="0E16A2BF" w14:textId="77777777" w:rsidR="00852416" w:rsidRPr="00A76803" w:rsidRDefault="00852416" w:rsidP="007A78E8">
      <w:pPr>
        <w:rPr>
          <w:rFonts w:ascii="Brandon Grotesque Office Light" w:hAnsi="Brandon Grotesque Office Light"/>
        </w:rPr>
      </w:pPr>
    </w:p>
    <w:p w14:paraId="117B7674" w14:textId="403C3C6F" w:rsidR="00852416" w:rsidRDefault="00852416" w:rsidP="007A78E8">
      <w:pPr>
        <w:rPr>
          <w:rFonts w:ascii="Brandon Grotesque Office Light" w:hAnsi="Brandon Grotesque Office Light"/>
        </w:rPr>
      </w:pPr>
      <w:r>
        <w:rPr>
          <w:rFonts w:ascii="Brandon Grotesque Office Light" w:hAnsi="Brandon Grotesque Office Light"/>
          <w:noProof/>
        </w:rPr>
        <w:lastRenderedPageBreak/>
        <w:drawing>
          <wp:anchor distT="0" distB="36195" distL="114300" distR="114300" simplePos="0" relativeHeight="251659264" behindDoc="0" locked="0" layoutInCell="1" allowOverlap="1" wp14:anchorId="0E065B63" wp14:editId="5F0CCB26">
            <wp:simplePos x="0" y="0"/>
            <wp:positionH relativeFrom="margin">
              <wp:align>left</wp:align>
            </wp:positionH>
            <wp:positionV relativeFrom="paragraph">
              <wp:posOffset>183835</wp:posOffset>
            </wp:positionV>
            <wp:extent cx="4006800" cy="2253600"/>
            <wp:effectExtent l="0" t="0" r="0" b="0"/>
            <wp:wrapTopAndBottom/>
            <wp:docPr id="81562828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28287"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6800" cy="2253600"/>
                    </a:xfrm>
                    <a:prstGeom prst="rect">
                      <a:avLst/>
                    </a:prstGeom>
                  </pic:spPr>
                </pic:pic>
              </a:graphicData>
            </a:graphic>
            <wp14:sizeRelH relativeFrom="page">
              <wp14:pctWidth>0</wp14:pctWidth>
            </wp14:sizeRelH>
            <wp14:sizeRelV relativeFrom="page">
              <wp14:pctHeight>0</wp14:pctHeight>
            </wp14:sizeRelV>
          </wp:anchor>
        </w:drawing>
      </w:r>
    </w:p>
    <w:p w14:paraId="3F7103CF" w14:textId="549A1C05" w:rsidR="00852416" w:rsidRPr="00852416" w:rsidRDefault="00852416" w:rsidP="00852416">
      <w:pPr>
        <w:pStyle w:val="Untertitel"/>
        <w:rPr>
          <w:b/>
        </w:rPr>
      </w:pPr>
      <w:r>
        <w:rPr>
          <w:b/>
        </w:rPr>
        <w:t xml:space="preserve">Photo : </w:t>
      </w:r>
      <w:r>
        <w:t>Événement festif chez LAUDA : Le Dr Ulf Reinhardt, directeur général de LAUDA Scientific, a fêté ses dix ans de carrière au sein de l'entreprise.</w:t>
      </w:r>
      <w:r w:rsidR="00A76803">
        <w:t xml:space="preserve"> </w:t>
      </w:r>
      <w:r>
        <w:t>Entouré de ses collègues et compagnons de route, il a reçu les félicitations de la direction de LAUDA DR. R. WOBSER GMBH &amp; CO. KG (de gauche à droite) : les directeurs généraux Dr Marc Stricker et Dr Ralf Hermann, Dr. Ulf Reinhardt, l'associé gérant Dr Gunther Wobser et le directeur général Dr Mario Englert. © LAUDA</w:t>
      </w:r>
    </w:p>
    <w:p w14:paraId="1B5E316C" w14:textId="63C17045" w:rsidR="00317D35" w:rsidRPr="00A76803" w:rsidRDefault="00317D35" w:rsidP="007A78E8">
      <w:pPr>
        <w:rPr>
          <w:rFonts w:ascii="Brandon Grotesque Office Light" w:hAnsi="Brandon Grotesque Office Light"/>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7E395AF4" w14:textId="77777777" w:rsidR="001408FC" w:rsidRPr="00A76803"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6DBDC498" w14:textId="77777777" w:rsidR="001408FC" w:rsidRPr="00A76803"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5AACC3BB" w14:textId="77777777" w:rsidR="001408FC" w:rsidRPr="00A76803"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Directeur de la communication d'entreprise</w:t>
      </w:r>
    </w:p>
    <w:p w14:paraId="6E535F3D" w14:textId="77777777" w:rsidR="001408FC" w:rsidRPr="00A76803" w:rsidRDefault="001408FC" w:rsidP="001408FC">
      <w:pPr>
        <w:spacing w:line="240" w:lineRule="auto"/>
        <w:rPr>
          <w:rFonts w:ascii="Brandon Grotesque Office Light" w:hAnsi="Brandon Grotesque Office Light"/>
          <w:lang w:val="en-US"/>
        </w:rPr>
      </w:pPr>
      <w:r w:rsidRPr="00A76803">
        <w:rPr>
          <w:rFonts w:ascii="Brandon Grotesque Office Light" w:hAnsi="Brandon Grotesque Office Light"/>
          <w:lang w:val="en-US"/>
        </w:rPr>
        <w:t>T + 49 (0) 9343 503-349</w:t>
      </w:r>
    </w:p>
    <w:bookmarkStart w:id="1" w:name="_Hlk157792837"/>
    <w:p w14:paraId="0F799F80" w14:textId="35DE6AB9" w:rsidR="001408FC" w:rsidRPr="00A76803" w:rsidRDefault="009A098B" w:rsidP="001408FC">
      <w:pPr>
        <w:spacing w:line="240" w:lineRule="auto"/>
        <w:rPr>
          <w:rFonts w:ascii="Brandon Grotesque Office Light" w:hAnsi="Brandon Grotesque Office Light"/>
          <w:color w:val="516068" w:themeColor="text1"/>
          <w:u w:val="single"/>
          <w:lang w:val="en-US"/>
        </w:rPr>
      </w:pPr>
      <w:r>
        <w:fldChar w:fldCharType="begin"/>
      </w:r>
      <w:r w:rsidRPr="00A76803">
        <w:rPr>
          <w:lang w:val="en-US"/>
        </w:rPr>
        <w:instrText>HYPERLINK "mailto:christoph.muhr@lauda.de"</w:instrText>
      </w:r>
      <w:r>
        <w:fldChar w:fldCharType="separate"/>
      </w:r>
      <w:r w:rsidRPr="00A76803">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Pr="00A76803" w:rsidRDefault="001408FC" w:rsidP="001408FC">
      <w:pPr>
        <w:spacing w:line="240" w:lineRule="auto"/>
        <w:jc w:val="center"/>
        <w:rPr>
          <w:rFonts w:ascii="Brandon Grotesque Office Light" w:hAnsi="Brandon Grotesque Office Light"/>
          <w:sz w:val="16"/>
          <w:szCs w:val="16"/>
          <w:lang w:val="en-US"/>
        </w:rPr>
      </w:pPr>
    </w:p>
    <w:p w14:paraId="199EBCB1" w14:textId="77777777" w:rsidR="00A771AB" w:rsidRPr="00A76803" w:rsidRDefault="00A771AB" w:rsidP="001408FC">
      <w:pPr>
        <w:spacing w:line="240" w:lineRule="auto"/>
        <w:jc w:val="center"/>
        <w:rPr>
          <w:rFonts w:ascii="Brandon Grotesque Office Light" w:hAnsi="Brandon Grotesque Office Light"/>
          <w:sz w:val="16"/>
          <w:szCs w:val="16"/>
          <w:lang w:val="en-US"/>
        </w:rPr>
      </w:pPr>
    </w:p>
    <w:p w14:paraId="1ACD9BD3" w14:textId="77777777" w:rsidR="008A1C31" w:rsidRPr="00A76803" w:rsidRDefault="008A1C31" w:rsidP="001408FC">
      <w:pPr>
        <w:spacing w:line="240" w:lineRule="auto"/>
        <w:jc w:val="center"/>
        <w:rPr>
          <w:rFonts w:ascii="Brandon Grotesque Office Light" w:hAnsi="Brandon Grotesque Office Light"/>
          <w:sz w:val="16"/>
          <w:szCs w:val="16"/>
          <w:lang w:val="en-US"/>
        </w:rPr>
      </w:pPr>
    </w:p>
    <w:p w14:paraId="3A8AD824" w14:textId="0995C8B8" w:rsidR="00246D13" w:rsidRPr="00A76803" w:rsidRDefault="001408FC" w:rsidP="001408FC">
      <w:pPr>
        <w:spacing w:line="240" w:lineRule="auto"/>
        <w:jc w:val="center"/>
        <w:rPr>
          <w:rFonts w:ascii="Brandon Grotesque Office Light" w:hAnsi="Brandon Grotesque Office Light"/>
          <w:sz w:val="16"/>
          <w:szCs w:val="16"/>
          <w:lang w:val="en-US"/>
        </w:rPr>
      </w:pPr>
      <w:r w:rsidRPr="00A76803">
        <w:rPr>
          <w:rFonts w:ascii="Brandon Grotesque Office Light" w:hAnsi="Brandon Grotesque Office Light"/>
          <w:sz w:val="16"/>
          <w:lang w:val="en-US"/>
        </w:rPr>
        <w:t xml:space="preserve">LAUDA DR. R. WOBSER GMBH &amp; CO. </w:t>
      </w:r>
      <w:r w:rsidRPr="00A76803">
        <w:rPr>
          <w:rFonts w:ascii="Brandon Grotesque Office Light" w:hAnsi="Brandon Grotesque Office Light"/>
          <w:sz w:val="16"/>
          <w:lang w:val="de-DE"/>
        </w:rPr>
        <w:t xml:space="preserve">KG, </w:t>
      </w:r>
      <w:proofErr w:type="spellStart"/>
      <w:r w:rsidRPr="00A76803">
        <w:rPr>
          <w:rFonts w:ascii="Brandon Grotesque Office Light" w:hAnsi="Brandon Grotesque Office Light"/>
          <w:sz w:val="16"/>
          <w:lang w:val="de-DE"/>
        </w:rPr>
        <w:t>Laudaplatz</w:t>
      </w:r>
      <w:proofErr w:type="spellEnd"/>
      <w:r w:rsidRPr="00A76803">
        <w:rPr>
          <w:rFonts w:ascii="Brandon Grotesque Office Light" w:hAnsi="Brandon Grotesque Office Light"/>
          <w:sz w:val="16"/>
          <w:lang w:val="de-DE"/>
        </w:rPr>
        <w:t xml:space="preserve"> 1, 97922 Lauda-Königshofen, </w:t>
      </w:r>
      <w:proofErr w:type="spellStart"/>
      <w:r w:rsidRPr="00A76803">
        <w:rPr>
          <w:rFonts w:ascii="Brandon Grotesque Office Light" w:hAnsi="Brandon Grotesque Office Light"/>
          <w:sz w:val="16"/>
          <w:lang w:val="de-DE"/>
        </w:rPr>
        <w:t>Allemagne</w:t>
      </w:r>
      <w:proofErr w:type="spellEnd"/>
      <w:r w:rsidRPr="00A76803">
        <w:rPr>
          <w:rFonts w:ascii="Brandon Grotesque Office Light" w:hAnsi="Brandon Grotesque Office Light"/>
          <w:sz w:val="16"/>
          <w:lang w:val="de-DE"/>
        </w:rPr>
        <w:t xml:space="preserve">/Germany. </w:t>
      </w:r>
      <w:r>
        <w:rPr>
          <w:rFonts w:ascii="Brandon Grotesque Office Light" w:hAnsi="Brandon Grotesque Office Light"/>
          <w:sz w:val="16"/>
        </w:rPr>
        <w:t>Société en commandite simple : Siège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HRA 560069. Associée responsable personnellement :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siège social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HRB 560226. </w:t>
      </w:r>
      <w:proofErr w:type="spellStart"/>
      <w:r w:rsidRPr="00A76803">
        <w:rPr>
          <w:rFonts w:ascii="Brandon Grotesque Office Light" w:hAnsi="Brandon Grotesque Office Light"/>
          <w:sz w:val="16"/>
          <w:lang w:val="en-US"/>
        </w:rPr>
        <w:t>Gérants</w:t>
      </w:r>
      <w:proofErr w:type="spellEnd"/>
      <w:r w:rsidRPr="00A76803">
        <w:rPr>
          <w:rFonts w:ascii="Brandon Grotesque Office Light" w:hAnsi="Brandon Grotesque Office Light"/>
          <w:sz w:val="16"/>
          <w:lang w:val="en-US"/>
        </w:rPr>
        <w:t xml:space="preserve">/managing </w:t>
      </w:r>
      <w:proofErr w:type="gramStart"/>
      <w:r w:rsidRPr="00A76803">
        <w:rPr>
          <w:rFonts w:ascii="Brandon Grotesque Office Light" w:hAnsi="Brandon Grotesque Office Light"/>
          <w:sz w:val="16"/>
          <w:lang w:val="en-US"/>
        </w:rPr>
        <w:t>directors :</w:t>
      </w:r>
      <w:proofErr w:type="gramEnd"/>
      <w:r w:rsidRPr="00A76803">
        <w:rPr>
          <w:rFonts w:ascii="Brandon Grotesque Office Light" w:hAnsi="Brandon Grotesque Office Light"/>
          <w:sz w:val="16"/>
          <w:lang w:val="en-US"/>
        </w:rPr>
        <w:t xml:space="preserve"> Dr Gunther Wobser (CEO), Dr Mario Englert (CFO), Dr Ralf Hermann (CSO), Dr Marc Stricker (COO)</w:t>
      </w:r>
    </w:p>
    <w:sectPr w:rsidR="00246D13" w:rsidRPr="00A76803" w:rsidSect="002B6384">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8FCC" w14:textId="77777777" w:rsidR="002B6384" w:rsidRDefault="002B6384" w:rsidP="001A7663">
      <w:pPr>
        <w:spacing w:line="240" w:lineRule="auto"/>
      </w:pPr>
      <w:r>
        <w:separator/>
      </w:r>
    </w:p>
  </w:endnote>
  <w:endnote w:type="continuationSeparator" w:id="0">
    <w:p w14:paraId="770E506F" w14:textId="77777777" w:rsidR="002B6384" w:rsidRDefault="002B638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7188" w14:textId="77777777" w:rsidR="002B6384" w:rsidRDefault="002B6384" w:rsidP="001A7663">
      <w:pPr>
        <w:spacing w:line="240" w:lineRule="auto"/>
      </w:pPr>
      <w:r>
        <w:separator/>
      </w:r>
    </w:p>
  </w:footnote>
  <w:footnote w:type="continuationSeparator" w:id="0">
    <w:p w14:paraId="2BF8317D" w14:textId="77777777" w:rsidR="002B6384" w:rsidRDefault="002B638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76952"/>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7939"/>
    <w:rsid w:val="004F0105"/>
    <w:rsid w:val="004F0E4E"/>
    <w:rsid w:val="004F19F0"/>
    <w:rsid w:val="004F37BB"/>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416"/>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803"/>
    <w:rsid w:val="00A76DA7"/>
    <w:rsid w:val="00A771AB"/>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3747A"/>
    <w:rsid w:val="00C409DE"/>
    <w:rsid w:val="00C4149C"/>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926"/>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57C"/>
    <w:rsid w:val="00EA4F2B"/>
    <w:rsid w:val="00EA5B8D"/>
    <w:rsid w:val="00EA6A46"/>
    <w:rsid w:val="00EB0376"/>
    <w:rsid w:val="00EB0C63"/>
    <w:rsid w:val="00EB0CCE"/>
    <w:rsid w:val="00EB72A6"/>
    <w:rsid w:val="00EB7778"/>
    <w:rsid w:val="00EC1849"/>
    <w:rsid w:val="00EC213A"/>
    <w:rsid w:val="00EC505C"/>
    <w:rsid w:val="00EC5096"/>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Villnow</dc:creator>
  <cp:lastModifiedBy>Christoph Muhr</cp:lastModifiedBy>
  <cp:revision>7</cp:revision>
  <cp:lastPrinted>2023-03-14T15:14:00Z</cp:lastPrinted>
  <dcterms:created xsi:type="dcterms:W3CDTF">2024-02-19T07:45:00Z</dcterms:created>
  <dcterms:modified xsi:type="dcterms:W3CDTF">2024-02-28T15:35:00Z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